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1C" w:rsidRPr="00A10246" w:rsidRDefault="00F56C52" w:rsidP="00F56C52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A10246">
        <w:rPr>
          <w:rFonts w:ascii="Times New Roman" w:hAnsi="Times New Roman" w:cs="Times New Roman"/>
          <w:sz w:val="16"/>
          <w:szCs w:val="16"/>
        </w:rPr>
        <w:t>Обучение по адаптированным основным общеобразовате</w:t>
      </w:r>
      <w:proofErr w:type="gramEnd"/>
      <w:r w:rsidRPr="00A10246">
        <w:rPr>
          <w:rFonts w:ascii="Times New Roman" w:hAnsi="Times New Roman" w:cs="Times New Roman"/>
          <w:sz w:val="16"/>
          <w:szCs w:val="16"/>
        </w:rPr>
        <w:t>льным программам</w:t>
      </w:r>
    </w:p>
    <w:tbl>
      <w:tblPr>
        <w:tblStyle w:val="a3"/>
        <w:tblW w:w="10740" w:type="dxa"/>
        <w:tblLook w:val="04A0"/>
      </w:tblPr>
      <w:tblGrid>
        <w:gridCol w:w="3645"/>
        <w:gridCol w:w="2634"/>
        <w:gridCol w:w="1934"/>
        <w:gridCol w:w="2527"/>
      </w:tblGrid>
      <w:tr w:rsidR="00F56C52" w:rsidRPr="00A10246" w:rsidTr="00BA5121">
        <w:tc>
          <w:tcPr>
            <w:tcW w:w="3975" w:type="dxa"/>
          </w:tcPr>
          <w:p w:rsidR="00F56C52" w:rsidRPr="00A10246" w:rsidRDefault="00F56C52" w:rsidP="00F56C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</w:tc>
        <w:tc>
          <w:tcPr>
            <w:tcW w:w="2087" w:type="dxa"/>
          </w:tcPr>
          <w:p w:rsidR="00F56C52" w:rsidRPr="00A10246" w:rsidRDefault="00F56C52" w:rsidP="00F56C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Учебный план</w:t>
            </w:r>
          </w:p>
        </w:tc>
        <w:tc>
          <w:tcPr>
            <w:tcW w:w="2006" w:type="dxa"/>
          </w:tcPr>
          <w:p w:rsidR="00F56C52" w:rsidRPr="00A10246" w:rsidRDefault="00F56C52" w:rsidP="00F56C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Сроки обучения</w:t>
            </w:r>
          </w:p>
        </w:tc>
        <w:tc>
          <w:tcPr>
            <w:tcW w:w="2672" w:type="dxa"/>
          </w:tcPr>
          <w:p w:rsidR="00F56C52" w:rsidRPr="00A10246" w:rsidRDefault="00F56C52" w:rsidP="00F56C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Специальные</w:t>
            </w:r>
            <w:proofErr w:type="gramEnd"/>
          </w:p>
          <w:p w:rsidR="00F56C52" w:rsidRPr="00A10246" w:rsidRDefault="00F56C52" w:rsidP="00F56C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учебники</w:t>
            </w:r>
          </w:p>
        </w:tc>
      </w:tr>
      <w:tr w:rsidR="00F56C52" w:rsidRPr="00A10246" w:rsidTr="00BA5121">
        <w:tc>
          <w:tcPr>
            <w:tcW w:w="3975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Вариант 6.1 предполагает, что обучающийся с НОДА получает образование, сопоставимое с образованием здоровых сверстников, находясь в их среде и в те же календарные сроки обучения (1 - 4 классы) </w:t>
            </w:r>
          </w:p>
          <w:p w:rsidR="00F56C52" w:rsidRPr="00A10246" w:rsidRDefault="00F56C52" w:rsidP="00BA51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6C52" w:rsidRPr="00A10246" w:rsidRDefault="00F56C52" w:rsidP="00BA51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6C52" w:rsidRPr="00A10246" w:rsidRDefault="00F56C52" w:rsidP="00BA51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6C52" w:rsidRPr="00A10246" w:rsidRDefault="00F56C52" w:rsidP="00BA5121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Для детей с НОДА вариант 6.1, учебный план на всём протяжении обучения соответствует учебному плану, по которому обучаются дети с нормотипичным развитием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2006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1 - 4 классы начального общего образования</w:t>
            </w:r>
          </w:p>
          <w:p w:rsidR="005A15A6" w:rsidRDefault="005A15A6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2" w:type="dxa"/>
          </w:tcPr>
          <w:p w:rsidR="00F56C52" w:rsidRPr="00A10246" w:rsidRDefault="00F56C52" w:rsidP="00BA5121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Специальные учебники не требуются. Используются  базовые учебники для сверстников без ограничений здоровья.</w:t>
            </w:r>
          </w:p>
          <w:p w:rsidR="00F56C52" w:rsidRPr="00A10246" w:rsidRDefault="00F56C52" w:rsidP="00BA512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Для </w:t>
            </w:r>
            <w:proofErr w:type="gramStart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детей, имеющих тяжелые поражения рук может</w:t>
            </w:r>
            <w:proofErr w:type="gramEnd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использоваться компьютер в качестве рабочей тетради. </w:t>
            </w:r>
          </w:p>
          <w:p w:rsidR="00F56C52" w:rsidRPr="00A10246" w:rsidRDefault="00F56C52" w:rsidP="00BA5121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Среди простых технических средств, применяемых для оптимизации процесса письма, используются увеличенные в размерах ручки и специальные накладки к ним, позволяющие удерживать ручку и манипулировать ею с минимальными усилиями, а также утяжеленные (с дополнительным грузом) ручки, снижающие проявления тремора при письме</w:t>
            </w:r>
          </w:p>
        </w:tc>
      </w:tr>
      <w:tr w:rsidR="00F56C52" w:rsidRPr="00A10246" w:rsidTr="00BA5121">
        <w:tc>
          <w:tcPr>
            <w:tcW w:w="3975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Вариант 6.2 предполагает, что обучающийся с НОДА получает образование, сопоставимое по итоговым достижениям к моменту завершения школьного обучения с образованием здоровых сверстников, но в более пролонгированные календарные сроки</w:t>
            </w:r>
            <w:r w:rsidRPr="00A102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счет дополнительного класса первого года обучения</w:t>
            </w: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87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Для варианта 6.2 учебный план на уровне начального общего образования рассчитан на 5 лет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1 подготовительный класс, 1 - 4 классы начального общего образования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2" w:type="dxa"/>
          </w:tcPr>
          <w:p w:rsidR="00F56C52" w:rsidRPr="00A10246" w:rsidRDefault="00F56C52" w:rsidP="00BA5121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Специальные учебники не требуются. Используются  базовые учебники для сверстников без ограничений здоровья.</w:t>
            </w:r>
          </w:p>
          <w:p w:rsidR="00F56C52" w:rsidRPr="00A10246" w:rsidRDefault="00F56C52" w:rsidP="00BA512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Для </w:t>
            </w:r>
            <w:proofErr w:type="gramStart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детей, имеющих тяжелые поражения рук может</w:t>
            </w:r>
            <w:proofErr w:type="gramEnd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использоваться компьютер в качестве рабочей тетради. </w:t>
            </w:r>
          </w:p>
          <w:p w:rsidR="00F56C52" w:rsidRPr="00A10246" w:rsidRDefault="00F56C52" w:rsidP="00BA5121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Среди простых технических средств, применяемых для оптимизации процесса письма, используются увеличенные в размерах ручки и специальные накладки к ним, позволяющие удерживать ручку и манипулировать ею с минимальными усилиями, а также утяжеленные (с дополнительным грузом) ручки, снижающие проявления тремора при письме</w:t>
            </w:r>
          </w:p>
        </w:tc>
      </w:tr>
      <w:tr w:rsidR="00F56C52" w:rsidRPr="00A10246" w:rsidTr="00BA5121">
        <w:tc>
          <w:tcPr>
            <w:tcW w:w="3975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Вариант 6.3 предполагает, что обучающийся с НОДА получает образование,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образования. Данный вариант предполагает пролонгированные сроки обучения</w:t>
            </w:r>
          </w:p>
        </w:tc>
        <w:tc>
          <w:tcPr>
            <w:tcW w:w="2087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Для варианта 6.3 на уровне начального общего образования рассчитан на 6 лет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F56C52" w:rsidRPr="00A10246" w:rsidRDefault="00F56C52" w:rsidP="005A15A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1 подготовительный класс, 1 - 4 классы</w:t>
            </w:r>
          </w:p>
        </w:tc>
        <w:tc>
          <w:tcPr>
            <w:tcW w:w="2672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Используются специальные учебники для </w:t>
            </w:r>
            <w:proofErr w:type="gramStart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 с умственной отсталостью (интеллектуальными нарушениями)</w:t>
            </w:r>
          </w:p>
        </w:tc>
      </w:tr>
      <w:tr w:rsidR="00F56C52" w:rsidRPr="00A10246" w:rsidTr="00BA5121">
        <w:tc>
          <w:tcPr>
            <w:tcW w:w="3975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Вариант 6.4 предполагает, что обучающийся с тяжелыми множественными нарушениями развития в соответствии с уровнем развития интеллекта получает образование по АООП,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НОДА, не имеющих дополнительные ограничения. На основе АООП организация разрабатывает </w:t>
            </w:r>
            <w:proofErr w:type="gramStart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специальную индивидуальную</w:t>
            </w:r>
            <w:proofErr w:type="gramEnd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программу развития (СИПР)</w:t>
            </w:r>
          </w:p>
        </w:tc>
        <w:tc>
          <w:tcPr>
            <w:tcW w:w="2087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Для варианта 6.4 на уровне начального общего образования рассчитан на 6 лет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1 подготовительный класс, 1 - 4 классы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2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Специальные учебники не предусмотрены, используются специальные дидактические пособия и </w:t>
            </w:r>
            <w:r w:rsidR="005A15A6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специальный </w:t>
            </w: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</w:tr>
      <w:tr w:rsidR="00F56C52" w:rsidRPr="00A10246" w:rsidTr="00BA5121">
        <w:tc>
          <w:tcPr>
            <w:tcW w:w="3975" w:type="dxa"/>
          </w:tcPr>
          <w:p w:rsidR="00F56C52" w:rsidRPr="00A10246" w:rsidRDefault="00F56C52" w:rsidP="00BA51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Вариант 7.1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</w:t>
            </w:r>
          </w:p>
        </w:tc>
        <w:tc>
          <w:tcPr>
            <w:tcW w:w="2087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Для варианта 7.1, учебный план на всём протяжении обучения соответствует учебному плану, по которому обучаются дети с нормотипичным развитием</w:t>
            </w:r>
            <w:r w:rsidRPr="00A10246">
              <w:rPr>
                <w:sz w:val="16"/>
                <w:szCs w:val="16"/>
              </w:rPr>
              <w:t xml:space="preserve"> </w:t>
            </w: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https://fgosreestr.ru/wp-content/uploads/2015/12/primernaja-adaptirovannaja-osnovnaja-obshcheobrazovatelnaja-programma-nachalnogo-obshchego-obrazovanija-obuchajushchihsja-s-zaderzhkoj-psihicheskogo-razvitija.pdf</w:t>
            </w:r>
          </w:p>
        </w:tc>
        <w:tc>
          <w:tcPr>
            <w:tcW w:w="2006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1 - 4 классы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начального общего образования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6C52" w:rsidRPr="00A10246" w:rsidRDefault="00F56C52" w:rsidP="00BA51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6C52" w:rsidRPr="00A10246" w:rsidRDefault="00F56C52" w:rsidP="00BA51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2" w:type="dxa"/>
          </w:tcPr>
          <w:p w:rsidR="00F56C52" w:rsidRPr="00A10246" w:rsidRDefault="00F56C52" w:rsidP="00BA5121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Специальные учебники не требуются. Используются  базовые учебники для сверстников без ограничений здоровья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C52" w:rsidRPr="00A10246" w:rsidTr="00BA5121">
        <w:tc>
          <w:tcPr>
            <w:tcW w:w="3975" w:type="dxa"/>
          </w:tcPr>
          <w:p w:rsidR="00F56C52" w:rsidRPr="00A10246" w:rsidRDefault="00F56C52" w:rsidP="00BA51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Вариант 7.2 предполагает пролонгированные сроки обучения: пять лет, за счет введения первого дополнительного класса.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Объем учебного материала, изучаемого детьми без ограничений по возможностям здоровья в 1 классе, разбит на два года. Для </w:t>
            </w:r>
            <w:proofErr w:type="gramStart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 с ЗПР 1 класс выполняет функцию подготовительного</w:t>
            </w:r>
          </w:p>
        </w:tc>
        <w:tc>
          <w:tcPr>
            <w:tcW w:w="2087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 варианта 7.2, учебный план на уровне начального общего образования рассчитан на 5 лет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https://fgosreestr.ru/wp-content/uploads/2015/12/primernaja-adaptirovannaja-osnovnaja-obshcheobrazovatelnaja-programma-nachalnogo-obshchego-obrazovanija-obuchajushchihsja-s-zaderzhkoj-psihicheskogo-razvitija.pdf</w:t>
            </w:r>
          </w:p>
        </w:tc>
        <w:tc>
          <w:tcPr>
            <w:tcW w:w="2006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1, 1 дополнительный класс, 2,3,4 классы начального общего </w:t>
            </w:r>
            <w:r w:rsidRPr="00A10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2" w:type="dxa"/>
          </w:tcPr>
          <w:p w:rsidR="00F56C52" w:rsidRPr="00A10246" w:rsidRDefault="00F56C52" w:rsidP="00BA5121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Специальные учебники не требуются. Используются  базовые учебники для </w:t>
            </w:r>
            <w:r w:rsidRPr="00A10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сверстников без ограничений здоровья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C52" w:rsidRPr="00A10246" w:rsidTr="00BA5121">
        <w:tc>
          <w:tcPr>
            <w:tcW w:w="3975" w:type="dxa"/>
          </w:tcPr>
          <w:p w:rsidR="00F56C52" w:rsidRPr="00A10246" w:rsidRDefault="00F56C52" w:rsidP="00BA5121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Вариант 8.1 предполагает, что обучающийся с РАС получает образование, полностью соответствующее по итоговым достижениям к моменту завершения обучения образованию сверстников, не имеющих ограничений по возможностям здоровья, находясь в их среде и в те же сроки обучения (1 - 4 классы).</w:t>
            </w:r>
          </w:p>
          <w:p w:rsidR="00F56C52" w:rsidRPr="00A10246" w:rsidRDefault="00F56C52" w:rsidP="00BA5121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Вариант 8.1 предназначен для образования детей с РАС, которые достигают к моменту поступления в организацию уровня развития, близкого возрастной норме, имеют положительный опыт общения со сверстниками</w:t>
            </w:r>
          </w:p>
        </w:tc>
        <w:tc>
          <w:tcPr>
            <w:tcW w:w="2087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Для варианта 8.1 учебный план  рассчитан на 4 года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https://fgosreestr.ru/wp-content/uploads/2015/12/primernaja-adaptirovannaja-osnovnaja-obshcheobrazovatelnaja-programma-nachalnogo-obshchego-obrazovanija-obuchajushchihsja-s-rasstrojstvami-autisticheskogo-spektra.pdf</w:t>
            </w:r>
          </w:p>
        </w:tc>
        <w:tc>
          <w:tcPr>
            <w:tcW w:w="2006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 1 - 4 классы</w:t>
            </w:r>
          </w:p>
          <w:p w:rsidR="00F56C52" w:rsidRPr="00A10246" w:rsidRDefault="00F56C52" w:rsidP="00BA512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72" w:type="dxa"/>
          </w:tcPr>
          <w:p w:rsidR="00F56C52" w:rsidRPr="00A10246" w:rsidRDefault="00F56C52" w:rsidP="00BA5121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Специальные учебники не требуются. Используются  базовые учебники для сверстников без ограничений здоровья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C52" w:rsidRPr="00A10246" w:rsidTr="00BA5121">
        <w:tc>
          <w:tcPr>
            <w:tcW w:w="3975" w:type="dxa"/>
          </w:tcPr>
          <w:p w:rsidR="00F56C52" w:rsidRPr="00A10246" w:rsidRDefault="00F56C52" w:rsidP="00BA5121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Вариант 8.2 предполагает, что обучающийся с РАС получает образование, сопоставимое по конечным достижениям с образованием сверстников, не имеющих ограничений по возможностям здоровья, в пролонгированные сроки обучения: пять лет (с одним первым дополнительным классом) - для детей, получивших дошкольное образование; шесть лет (с двумя первыми дополнительными классами) - для детей, не получивших дошкольное образование, способствующее освоению начального общего образования на основе АООП.</w:t>
            </w:r>
            <w:proofErr w:type="gramEnd"/>
          </w:p>
          <w:p w:rsidR="00F56C52" w:rsidRPr="00A10246" w:rsidRDefault="00F56C52" w:rsidP="00BA5121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Вариант 8.2 предназначен для образования детей с РАС, которые не достигают к моменту поступления в организацию уровня развития, близкого возрастной норме и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овладением жизненными компетенциями</w:t>
            </w:r>
            <w:proofErr w:type="gramEnd"/>
          </w:p>
        </w:tc>
        <w:tc>
          <w:tcPr>
            <w:tcW w:w="2087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Для варианта 8.2 учебный план на уровне начального общего образования рассчитан на 5 лет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Не посещавшие дошкольные учреждения: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учебный план на уровне начального общего образования рассчитан на 6 лет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https://fgosreestr.ru/wp-content/uploads/2015/12/primernaja-adaptirovannaja-osnovnaja-obshcheobrazovatelnaja-programma-nachalnogo-obshchego-obrazovanija-obuchajushchihsja-s-rasstrojstvami-autisticheskogo-spektra.pdf</w:t>
            </w:r>
          </w:p>
        </w:tc>
        <w:tc>
          <w:tcPr>
            <w:tcW w:w="2006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1,1 </w:t>
            </w:r>
            <w:proofErr w:type="gramStart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дополнительный</w:t>
            </w:r>
            <w:proofErr w:type="gramEnd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, 2,3, 4 классы начального общего образования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Не посещавшие дошкольные учреждения: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1,1 дополнительный, 1 дополнительный, 2,3,4 классы начального общего образования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2" w:type="dxa"/>
          </w:tcPr>
          <w:p w:rsidR="00F56C52" w:rsidRPr="00A10246" w:rsidRDefault="00F56C52" w:rsidP="00BA5121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Специальные учебники не требуются. Используются  базовые учебники для сверстников без ограничений здоровья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C52" w:rsidRPr="00A10246" w:rsidTr="00BA5121">
        <w:tc>
          <w:tcPr>
            <w:tcW w:w="3975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Вариант 8.3 предполагает, что обучающийся с РАС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РАС, не имеющих дополнительных ограничений по возможностям здоровья, в пролонгированные сроки. </w:t>
            </w:r>
          </w:p>
          <w:p w:rsidR="00F56C52" w:rsidRPr="00A10246" w:rsidRDefault="00F56C52" w:rsidP="00BA5121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Вариант 8.3 предназначен для образования обучающихся с РАС, осложненными легкой умственной отсталостью (интеллектуальными нарушениями).</w:t>
            </w:r>
            <w:proofErr w:type="gramEnd"/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В связи с особыми образовательными потребностями обучающихся с РАС и испытываемыми ими трудностями социального взаимодействия, данный вариант АООН предполагает </w:t>
            </w:r>
            <w:r w:rsidRPr="00A102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постепенное включение детей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 </w:t>
            </w:r>
            <w:proofErr w:type="gramEnd"/>
          </w:p>
        </w:tc>
        <w:tc>
          <w:tcPr>
            <w:tcW w:w="2087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Для варианта 8.3 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учебный план на уровне начального общего образования рассчитан на 6 лет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https://fgosreestr.ru/wp-content/uploads/2015/12/primernaja-adaptirovannaja-osnovnaja-obshcheobrazovatelnaja-programma-nachalnogo-obshchego-obrazovanija-obuchajushchihsja-s-rasstrojstvami-autisticheskogo-spektra.pdf</w:t>
            </w:r>
          </w:p>
        </w:tc>
        <w:tc>
          <w:tcPr>
            <w:tcW w:w="2006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1 дополнительный, </w:t>
            </w:r>
            <w:proofErr w:type="gramEnd"/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1 дополнительный, </w:t>
            </w:r>
            <w:proofErr w:type="gramEnd"/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1-4 классы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2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Используются специальные учебники для </w:t>
            </w:r>
            <w:proofErr w:type="gramStart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 с умственной отсталостью (интеллектуальными нарушениями)</w:t>
            </w:r>
          </w:p>
        </w:tc>
      </w:tr>
      <w:tr w:rsidR="00F56C52" w:rsidRPr="00A10246" w:rsidTr="00BA5121">
        <w:tc>
          <w:tcPr>
            <w:tcW w:w="3975" w:type="dxa"/>
          </w:tcPr>
          <w:p w:rsidR="00F56C52" w:rsidRPr="00A10246" w:rsidRDefault="00F56C52" w:rsidP="00BA5121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Вариант 8.4 предполагает, что обучающийся с РАС, осложненными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дополнительных ограничений по возможностям здоровья.</w:t>
            </w:r>
            <w:proofErr w:type="gramEnd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 Вариант 8.4 предназначен для образования детей с РАС, имеющих, </w:t>
            </w:r>
            <w:proofErr w:type="gramStart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дополнительные тяжелые</w:t>
            </w:r>
            <w:proofErr w:type="gramEnd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 множественные нарушения развития (ТМНР): умственную отсталость в умеренной, тяжелой или глубокой степени, которая может сочетаться с нарушениями зрения, опорно-двигательного аппарата и быть различной степени тяжести, быть осложнена текущими соматическими заболеваниями и психическими расстройствами</w:t>
            </w:r>
          </w:p>
        </w:tc>
        <w:tc>
          <w:tcPr>
            <w:tcW w:w="2087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Для варианта 8.4 учебный план на уровне начального общего образования рассчитан на 6 лет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https://fgosreestr.ru/wp-content/uploads/2015/12/primernaja-adaptirovannaja-osnovnaja-obshcheobrazovatelnaja-programma-nachalnogo-obshchego-obrazovanija-obuchajushchihsja-s-rasstrojstvami-autisticheskogo-spektra.pdf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1 дополнительный, </w:t>
            </w:r>
            <w:proofErr w:type="gramEnd"/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1 дополнительный, </w:t>
            </w:r>
            <w:proofErr w:type="gramEnd"/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1-4 классы;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2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Специальные учебники не предусмотрены, используются специальные дидактические пособия и </w:t>
            </w:r>
            <w:r w:rsidR="005A15A6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специальный </w:t>
            </w: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дидактический материал </w:t>
            </w:r>
          </w:p>
        </w:tc>
      </w:tr>
      <w:tr w:rsidR="00F56C52" w:rsidRPr="00A10246" w:rsidTr="00BA5121">
        <w:tc>
          <w:tcPr>
            <w:tcW w:w="3975" w:type="dxa"/>
          </w:tcPr>
          <w:p w:rsidR="00F56C52" w:rsidRPr="00A10246" w:rsidRDefault="00F56C52" w:rsidP="00BA5121">
            <w:pPr>
              <w:pStyle w:val="Standar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Вариант 1 АООП предназначен для учащихся с </w:t>
            </w:r>
            <w:r w:rsidRPr="00A102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легкой степенью умственной отсталости. </w:t>
            </w:r>
            <w:proofErr w:type="gramStart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Обучающийся</w:t>
            </w:r>
            <w:proofErr w:type="gramEnd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 с умственной отсталостью (интеллектуальными нарушениями) получает образование по АООП, 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здоровья.</w:t>
            </w:r>
          </w:p>
        </w:tc>
        <w:tc>
          <w:tcPr>
            <w:tcW w:w="2087" w:type="dxa"/>
          </w:tcPr>
          <w:p w:rsidR="00F56C52" w:rsidRPr="00A10246" w:rsidRDefault="00F56C52" w:rsidP="00BA5121">
            <w:pPr>
              <w:jc w:val="both"/>
              <w:rPr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Учебный план</w:t>
            </w:r>
            <w:r w:rsidRPr="00A10246">
              <w:rPr>
                <w:sz w:val="16"/>
                <w:szCs w:val="16"/>
              </w:rPr>
              <w:t xml:space="preserve"> 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gosreestr.ru/wp-content/uploads/2016/08/Primernaya-adaptirovannaya-osnovnaya-obshheobrazovatelnaya-programma-obrazovaniya-obuchayushhihsya-s-umstvennoj-otstalostyu-intellektualnymi-narusheniyami.pdf</w:t>
            </w:r>
          </w:p>
        </w:tc>
        <w:tc>
          <w:tcPr>
            <w:tcW w:w="2006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 дополнительный, </w:t>
            </w:r>
            <w:proofErr w:type="gramEnd"/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1-4 классы;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5 - 9 классы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2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Используются специальные </w:t>
            </w:r>
            <w:r w:rsidRPr="00A10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учебники для </w:t>
            </w:r>
            <w:proofErr w:type="gramStart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 с умственной отсталостью (интеллектуальными нарушениями)</w:t>
            </w:r>
          </w:p>
        </w:tc>
      </w:tr>
      <w:tr w:rsidR="00F56C52" w:rsidRPr="00A10246" w:rsidTr="00BA5121">
        <w:tc>
          <w:tcPr>
            <w:tcW w:w="3975" w:type="dxa"/>
          </w:tcPr>
          <w:p w:rsidR="00F56C52" w:rsidRPr="00A10246" w:rsidRDefault="00F56C52" w:rsidP="00BA512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1024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Вариант 2 АООП предназначен для образования детей, имеющих умеренную, тяжелую или глубокую умственную отсталость (интеллектуальные нарушения), тяжелые множественные нарушения развития (ТМНР).</w:t>
            </w:r>
            <w:proofErr w:type="gramEnd"/>
          </w:p>
          <w:p w:rsidR="00F56C52" w:rsidRPr="00A10246" w:rsidRDefault="00F56C52" w:rsidP="00BA5121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разрабатывает </w:t>
            </w:r>
            <w:proofErr w:type="gramStart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специальную индивидуальную</w:t>
            </w:r>
            <w:proofErr w:type="gramEnd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программу развития (СИПР), учитывающую индивидуальные образовательные потребности обучающегося с умственной отсталостью</w:t>
            </w:r>
          </w:p>
        </w:tc>
        <w:tc>
          <w:tcPr>
            <w:tcW w:w="2087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Учебный план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gosreestr.ru/wp-content/uploads/2016/08/Primernaya-adaptirovannaya-osnovnaya-obshheobrazovatelnaya-programma-obrazovaniya-obuchayushhihsya-s-umstvennoj-otstalostyu-intellektualnymi-narusheniyami.pdf</w:t>
            </w:r>
          </w:p>
        </w:tc>
        <w:tc>
          <w:tcPr>
            <w:tcW w:w="2006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1 дополнительный,</w:t>
            </w:r>
            <w:proofErr w:type="gramEnd"/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 1-4 классы;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5 - 9 классы</w:t>
            </w:r>
          </w:p>
          <w:p w:rsidR="00F56C52" w:rsidRPr="00A10246" w:rsidRDefault="00F56C52" w:rsidP="00BA51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2" w:type="dxa"/>
          </w:tcPr>
          <w:p w:rsidR="00F56C52" w:rsidRPr="00A10246" w:rsidRDefault="00F56C52" w:rsidP="00BA51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Специальные учебники не предусмотрены, используются специальные дидактические пособия и </w:t>
            </w:r>
            <w:r w:rsidR="005A15A6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специальный </w:t>
            </w:r>
            <w:r w:rsidRPr="00A10246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</w:t>
            </w:r>
          </w:p>
        </w:tc>
      </w:tr>
    </w:tbl>
    <w:p w:rsidR="00F56C52" w:rsidRPr="00A10246" w:rsidRDefault="00F56C52" w:rsidP="00F56C52">
      <w:pPr>
        <w:jc w:val="both"/>
        <w:rPr>
          <w:sz w:val="16"/>
          <w:szCs w:val="16"/>
        </w:rPr>
      </w:pPr>
    </w:p>
    <w:p w:rsidR="00F56C52" w:rsidRPr="00A10246" w:rsidRDefault="00F56C52" w:rsidP="00F56C52">
      <w:pPr>
        <w:jc w:val="both"/>
        <w:rPr>
          <w:sz w:val="16"/>
          <w:szCs w:val="16"/>
        </w:rPr>
      </w:pPr>
    </w:p>
    <w:p w:rsidR="00F56C52" w:rsidRPr="00A10246" w:rsidRDefault="00F56C52" w:rsidP="00F56C52">
      <w:pPr>
        <w:jc w:val="both"/>
        <w:rPr>
          <w:sz w:val="16"/>
          <w:szCs w:val="16"/>
        </w:rPr>
      </w:pPr>
    </w:p>
    <w:p w:rsidR="00F56C52" w:rsidRPr="00A10246" w:rsidRDefault="00F56C52" w:rsidP="00F56C52">
      <w:pPr>
        <w:jc w:val="both"/>
        <w:rPr>
          <w:sz w:val="16"/>
          <w:szCs w:val="16"/>
        </w:rPr>
      </w:pPr>
    </w:p>
    <w:p w:rsidR="00F56C52" w:rsidRPr="00A10246" w:rsidRDefault="00F56C52" w:rsidP="00F56C52">
      <w:pPr>
        <w:jc w:val="both"/>
        <w:rPr>
          <w:sz w:val="16"/>
          <w:szCs w:val="16"/>
        </w:rPr>
      </w:pPr>
    </w:p>
    <w:p w:rsidR="00F56C52" w:rsidRPr="00A10246" w:rsidRDefault="00F56C52" w:rsidP="00F56C52">
      <w:pPr>
        <w:jc w:val="both"/>
        <w:rPr>
          <w:sz w:val="16"/>
          <w:szCs w:val="16"/>
        </w:rPr>
      </w:pPr>
    </w:p>
    <w:p w:rsidR="00F56C52" w:rsidRPr="00A10246" w:rsidRDefault="00F56C52" w:rsidP="00F56C52">
      <w:pPr>
        <w:jc w:val="both"/>
        <w:rPr>
          <w:sz w:val="16"/>
          <w:szCs w:val="16"/>
        </w:rPr>
      </w:pPr>
    </w:p>
    <w:p w:rsidR="00F56C52" w:rsidRPr="00A10246" w:rsidRDefault="00F56C52" w:rsidP="00F56C52">
      <w:pPr>
        <w:jc w:val="both"/>
        <w:rPr>
          <w:sz w:val="16"/>
          <w:szCs w:val="16"/>
        </w:rPr>
      </w:pPr>
    </w:p>
    <w:p w:rsidR="00F56C52" w:rsidRPr="00A10246" w:rsidRDefault="00F56C52" w:rsidP="00F56C52">
      <w:pPr>
        <w:jc w:val="both"/>
        <w:rPr>
          <w:sz w:val="16"/>
          <w:szCs w:val="16"/>
        </w:rPr>
      </w:pPr>
    </w:p>
    <w:p w:rsidR="00F56C52" w:rsidRPr="00A10246" w:rsidRDefault="00F56C52" w:rsidP="00F56C52">
      <w:pPr>
        <w:jc w:val="both"/>
        <w:rPr>
          <w:sz w:val="16"/>
          <w:szCs w:val="16"/>
        </w:rPr>
      </w:pPr>
    </w:p>
    <w:p w:rsidR="00F56C52" w:rsidRPr="00A10246" w:rsidRDefault="00F56C52" w:rsidP="00F56C52">
      <w:pPr>
        <w:jc w:val="both"/>
        <w:rPr>
          <w:sz w:val="16"/>
          <w:szCs w:val="16"/>
        </w:rPr>
      </w:pPr>
    </w:p>
    <w:p w:rsidR="00F56C52" w:rsidRPr="00A10246" w:rsidRDefault="00F56C52" w:rsidP="00F56C52">
      <w:pPr>
        <w:rPr>
          <w:sz w:val="16"/>
          <w:szCs w:val="16"/>
        </w:rPr>
      </w:pPr>
    </w:p>
    <w:sectPr w:rsidR="00F56C52" w:rsidRPr="00A10246" w:rsidSect="00CD26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1BE" w:rsidRDefault="00D031BE" w:rsidP="00B23A73">
      <w:pPr>
        <w:spacing w:after="0" w:line="240" w:lineRule="auto"/>
      </w:pPr>
      <w:r>
        <w:separator/>
      </w:r>
    </w:p>
  </w:endnote>
  <w:endnote w:type="continuationSeparator" w:id="0">
    <w:p w:rsidR="00D031BE" w:rsidRDefault="00D031BE" w:rsidP="00B2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1BE" w:rsidRDefault="00D031BE" w:rsidP="00B23A73">
      <w:pPr>
        <w:spacing w:after="0" w:line="240" w:lineRule="auto"/>
      </w:pPr>
      <w:r>
        <w:separator/>
      </w:r>
    </w:p>
  </w:footnote>
  <w:footnote w:type="continuationSeparator" w:id="0">
    <w:p w:rsidR="00D031BE" w:rsidRDefault="00D031BE" w:rsidP="00B23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4BE0"/>
    <w:rsid w:val="00013674"/>
    <w:rsid w:val="00047B86"/>
    <w:rsid w:val="00066AE7"/>
    <w:rsid w:val="00084572"/>
    <w:rsid w:val="00106E29"/>
    <w:rsid w:val="00121B54"/>
    <w:rsid w:val="00184401"/>
    <w:rsid w:val="00194B13"/>
    <w:rsid w:val="001A6775"/>
    <w:rsid w:val="001E2769"/>
    <w:rsid w:val="00250F0A"/>
    <w:rsid w:val="00255A6D"/>
    <w:rsid w:val="002A358C"/>
    <w:rsid w:val="002D2DC5"/>
    <w:rsid w:val="002E0033"/>
    <w:rsid w:val="002E69FC"/>
    <w:rsid w:val="00315277"/>
    <w:rsid w:val="003D08BB"/>
    <w:rsid w:val="003E06E2"/>
    <w:rsid w:val="003E30D6"/>
    <w:rsid w:val="003F6CA9"/>
    <w:rsid w:val="00402134"/>
    <w:rsid w:val="00425280"/>
    <w:rsid w:val="00447DF2"/>
    <w:rsid w:val="004A3A17"/>
    <w:rsid w:val="004A3B6B"/>
    <w:rsid w:val="004B1BC6"/>
    <w:rsid w:val="004B24EC"/>
    <w:rsid w:val="00507D74"/>
    <w:rsid w:val="0051014F"/>
    <w:rsid w:val="0056727C"/>
    <w:rsid w:val="005A15A6"/>
    <w:rsid w:val="005C02FA"/>
    <w:rsid w:val="0061016C"/>
    <w:rsid w:val="006B17E7"/>
    <w:rsid w:val="006F22B6"/>
    <w:rsid w:val="00716285"/>
    <w:rsid w:val="00781652"/>
    <w:rsid w:val="007B3D4D"/>
    <w:rsid w:val="007E3DE1"/>
    <w:rsid w:val="007E61FD"/>
    <w:rsid w:val="0080753C"/>
    <w:rsid w:val="00832B76"/>
    <w:rsid w:val="008334E8"/>
    <w:rsid w:val="00844095"/>
    <w:rsid w:val="00866F2D"/>
    <w:rsid w:val="008C2327"/>
    <w:rsid w:val="008C70AC"/>
    <w:rsid w:val="008F7562"/>
    <w:rsid w:val="00936151"/>
    <w:rsid w:val="00964BE0"/>
    <w:rsid w:val="00A10246"/>
    <w:rsid w:val="00A15C2A"/>
    <w:rsid w:val="00A86815"/>
    <w:rsid w:val="00AB322B"/>
    <w:rsid w:val="00AC7B4F"/>
    <w:rsid w:val="00AE2BC8"/>
    <w:rsid w:val="00B172F9"/>
    <w:rsid w:val="00B2020F"/>
    <w:rsid w:val="00B23A73"/>
    <w:rsid w:val="00B35467"/>
    <w:rsid w:val="00B627D8"/>
    <w:rsid w:val="00B64368"/>
    <w:rsid w:val="00BB30E2"/>
    <w:rsid w:val="00BC2235"/>
    <w:rsid w:val="00C00EEC"/>
    <w:rsid w:val="00C71ACF"/>
    <w:rsid w:val="00C75B1C"/>
    <w:rsid w:val="00CB0917"/>
    <w:rsid w:val="00CC7BD4"/>
    <w:rsid w:val="00CD261C"/>
    <w:rsid w:val="00D031BE"/>
    <w:rsid w:val="00D401F3"/>
    <w:rsid w:val="00D7515A"/>
    <w:rsid w:val="00D9683D"/>
    <w:rsid w:val="00EC31BA"/>
    <w:rsid w:val="00F276B9"/>
    <w:rsid w:val="00F401F5"/>
    <w:rsid w:val="00F41344"/>
    <w:rsid w:val="00F50071"/>
    <w:rsid w:val="00F56C52"/>
    <w:rsid w:val="00F61B17"/>
    <w:rsid w:val="00FF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31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81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3E06E2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4">
    <w:name w:val="Символ сноски"/>
    <w:rsid w:val="00B23A73"/>
    <w:rPr>
      <w:vertAlign w:val="superscript"/>
    </w:rPr>
  </w:style>
  <w:style w:type="paragraph" w:styleId="a5">
    <w:name w:val="No Spacing"/>
    <w:uiPriority w:val="1"/>
    <w:qFormat/>
    <w:rsid w:val="00A15C2A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0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56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2021-02-15T08:32:00Z</dcterms:created>
  <dcterms:modified xsi:type="dcterms:W3CDTF">2021-02-15T08:34:00Z</dcterms:modified>
</cp:coreProperties>
</file>