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013" w:rsidRPr="0041114E" w:rsidRDefault="00735013" w:rsidP="00735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истории</w:t>
      </w:r>
      <w:r w:rsidRPr="004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478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5 </w:t>
      </w:r>
      <w:r w:rsidRPr="004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классе</w:t>
      </w:r>
    </w:p>
    <w:p w:rsidR="00735013" w:rsidRPr="0041114E" w:rsidRDefault="00735013" w:rsidP="00FB0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«В афинских школах 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гимнасиях</w:t>
      </w:r>
      <w:proofErr w:type="spellEnd"/>
      <w:r w:rsidRPr="004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 урока</w:t>
      </w: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сформировать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четкое представление об афинских школах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гимнасиях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Задачи: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создать условия для формирования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учащихся о древнегреческом алфавите и письменности, учебных заведениях Древней Греции;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способствовать развитию навыков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обобщения, выделения главного, систематизации;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способствовать воспитанию чувства</w:t>
      </w:r>
      <w:r w:rsidR="00E1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уважения к мировой истории, воспитывать интерес к истории через приобщение к общечеловеческим ценностям</w:t>
      </w: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5013" w:rsidRPr="0041114E" w:rsidRDefault="00735013" w:rsidP="00735013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Актуализация знаний учащихся, мотивация деятельности на уроке.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 учителя</w:t>
      </w: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актуализировать знания уча</w:t>
      </w:r>
      <w:r w:rsidR="00E1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по теме «В афинских школах и </w:t>
      </w:r>
      <w:proofErr w:type="spellStart"/>
      <w:r w:rsidR="00E1333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гимнасиях</w:t>
      </w:r>
      <w:proofErr w:type="spellEnd"/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создать условия для коллективного целеполагания.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 учащихся</w:t>
      </w: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сформулировать цель урока, отметить актуальность изучаемой темы, повторить ранее изученный материал.</w:t>
      </w:r>
    </w:p>
    <w:tbl>
      <w:tblPr>
        <w:tblStyle w:val="1"/>
        <w:tblW w:w="9464" w:type="dxa"/>
        <w:jc w:val="center"/>
        <w:tblLook w:val="04A0"/>
      </w:tblPr>
      <w:tblGrid>
        <w:gridCol w:w="3611"/>
        <w:gridCol w:w="3710"/>
        <w:gridCol w:w="2143"/>
      </w:tblGrid>
      <w:tr w:rsidR="00151F78" w:rsidRPr="0041114E" w:rsidTr="0089383F">
        <w:trPr>
          <w:jc w:val="center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13" w:rsidRPr="0041114E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13" w:rsidRPr="0041114E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13" w:rsidRPr="0041114E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51F78" w:rsidRPr="0041114E" w:rsidTr="0089383F">
        <w:trPr>
          <w:jc w:val="center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8" w:rsidRDefault="00E85655" w:rsidP="00E133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Здравствуйте, ребята. </w:t>
            </w:r>
            <w:r w:rsidR="00AC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нас сегодня  сложная задача. Потерялись во времени ученые. которые исследовали Древнегреческие школы. И нам нужно пройти по их пути, чтобы найти их и спасти материалы, которые они изучали и нашли, изучая систему воспитания Древней Греции. </w:t>
            </w:r>
          </w:p>
          <w:p w:rsidR="00AC0A3A" w:rsidRDefault="00AC0A3A" w:rsidP="00AC0A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Итак, с чего мы начнем наши поиски? Что всегда делают ученые перед началом исследований? </w:t>
            </w:r>
            <w:r w:rsidRPr="00AC0A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(организуют свою деятельность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составляют план.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Итак, какова будет цель нашей деятельности? </w:t>
            </w:r>
          </w:p>
          <w:p w:rsidR="00735013" w:rsidRPr="00CE1D58" w:rsidRDefault="00AC0A3A" w:rsidP="00AC0A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нам нужно будет для реализации этой деятельности?</w:t>
            </w:r>
          </w:p>
          <w:p w:rsidR="00735013" w:rsidRDefault="00075B9B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источники нам помогут  в получении нужной информации?</w:t>
            </w:r>
          </w:p>
          <w:p w:rsidR="00075B9B" w:rsidRPr="00CE1D58" w:rsidRDefault="00075B9B" w:rsidP="00075B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Фиксировать все результаты своей деятельности вы будете в рабочих листах группы.</w:t>
            </w:r>
          </w:p>
          <w:p w:rsidR="00735013" w:rsidRPr="0041114E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13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A3A" w:rsidRDefault="00AC0A3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A3A" w:rsidRDefault="00AC0A3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A3A" w:rsidRDefault="00AC0A3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A3A" w:rsidRDefault="00AC0A3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A3A" w:rsidRDefault="00AC0A3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A3A" w:rsidRDefault="00AC0A3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A3A" w:rsidRDefault="00AC0A3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A3A" w:rsidRDefault="00AC0A3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A3A" w:rsidRDefault="00AC0A3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1339" w:rsidRDefault="00AC0A3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слушают, составляют план своей деятельности, называют цель и средства деятельности.</w:t>
            </w:r>
          </w:p>
          <w:p w:rsidR="00735013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цель урока в тетради.</w:t>
            </w:r>
          </w:p>
          <w:p w:rsidR="00151F78" w:rsidRDefault="00151F78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основные направления деятельности(учителя, предметы, система образования(палестра,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школа), система воспитания. </w:t>
            </w:r>
          </w:p>
          <w:p w:rsidR="00151F78" w:rsidRDefault="00151F78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B9B" w:rsidRPr="0041114E" w:rsidRDefault="00075B9B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источники (учебник, интернет)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13" w:rsidRDefault="00151F78" w:rsidP="00151F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Личностные </w:t>
            </w:r>
            <w:r w:rsidR="00BA1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1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(выдвижение гипотез, личностное присвоение проблемы, вживание в ситуацию)</w:t>
            </w:r>
          </w:p>
          <w:p w:rsidR="00151F78" w:rsidRDefault="00151F78" w:rsidP="00151F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1F78" w:rsidRDefault="00151F78" w:rsidP="00151F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1F78" w:rsidRPr="0041114E" w:rsidRDefault="00151F78" w:rsidP="00151F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УУД (умение осуществлять взаимодействие с учителем и одноклассниками, слушать и вступать в диалог)</w:t>
            </w:r>
          </w:p>
        </w:tc>
      </w:tr>
    </w:tbl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013" w:rsidRPr="0041114E" w:rsidRDefault="00735013" w:rsidP="00735013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Изучение нового материала.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 учителя</w:t>
      </w: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организовать деятельность</w:t>
      </w:r>
      <w:r w:rsidR="004D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по получению знаний о афинских школах и </w:t>
      </w:r>
      <w:proofErr w:type="spellStart"/>
      <w:r w:rsidR="004D133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гимнасиях</w:t>
      </w:r>
      <w:proofErr w:type="spellEnd"/>
      <w:r w:rsidR="004D13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 учащихся</w:t>
      </w: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систематизировать свои знания о</w:t>
      </w:r>
      <w:r w:rsidR="00075B9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4D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заведениях Древней Греции,</w:t>
      </w:r>
      <w:r w:rsidR="00075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оформить записи в тетради, оставить общий проект урока.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Методы </w:t>
      </w: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демонстрационный, частично-поисковый, словесный, эвристический.</w:t>
      </w:r>
    </w:p>
    <w:p w:rsidR="00A07822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положения нового учебного материала: </w:t>
      </w:r>
      <w:r w:rsidR="004D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Афинская школа, палестра, </w:t>
      </w:r>
      <w:proofErr w:type="spellStart"/>
      <w:r w:rsidR="004D133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гимнасии</w:t>
      </w:r>
      <w:proofErr w:type="spellEnd"/>
      <w:r w:rsidR="00075B9B">
        <w:rPr>
          <w:rFonts w:ascii="Times New Roman" w:eastAsia="Times New Roman" w:hAnsi="Times New Roman" w:cs="Times New Roman"/>
          <w:sz w:val="24"/>
          <w:szCs w:val="24"/>
          <w:lang w:eastAsia="ru-RU"/>
        </w:rPr>
        <w:t>, древнегреческие учителя.</w:t>
      </w:r>
    </w:p>
    <w:p w:rsidR="00735013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795" w:rsidRDefault="00FB0795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795" w:rsidRDefault="00FB0795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795" w:rsidRDefault="00FB0795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B9B" w:rsidRDefault="00075B9B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B9B" w:rsidRDefault="00075B9B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B9B" w:rsidRDefault="00075B9B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B9B" w:rsidRDefault="00075B9B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B9B" w:rsidRDefault="00075B9B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B9B" w:rsidRDefault="00075B9B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B9B" w:rsidRPr="0041114E" w:rsidRDefault="00075B9B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464" w:type="dxa"/>
        <w:jc w:val="center"/>
        <w:tblLook w:val="04A0"/>
      </w:tblPr>
      <w:tblGrid>
        <w:gridCol w:w="3737"/>
        <w:gridCol w:w="3584"/>
        <w:gridCol w:w="2143"/>
      </w:tblGrid>
      <w:tr w:rsidR="00735013" w:rsidRPr="0041114E" w:rsidTr="0089383F">
        <w:trPr>
          <w:jc w:val="center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13" w:rsidRPr="0041114E" w:rsidRDefault="00735013" w:rsidP="00893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13" w:rsidRPr="0041114E" w:rsidRDefault="00735013" w:rsidP="00893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13" w:rsidRPr="0041114E" w:rsidRDefault="00735013" w:rsidP="00893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35013" w:rsidRPr="0041114E" w:rsidTr="00FD27F8">
        <w:trPr>
          <w:trHeight w:val="5949"/>
          <w:jc w:val="center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2A" w:rsidRPr="00E85655" w:rsidRDefault="0093042A" w:rsidP="00E85655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Задание: </w:t>
            </w:r>
          </w:p>
          <w:p w:rsidR="00E85655" w:rsidRDefault="00E85655" w:rsidP="00E856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</w:t>
            </w:r>
            <w:r w:rsidR="00075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 человек)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A1DE1" w:rsidRDefault="00BA1DE1" w:rsidP="00075B9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группа: Учитель</w:t>
            </w:r>
          </w:p>
          <w:p w:rsidR="00E85655" w:rsidRDefault="00075B9B" w:rsidP="00BA1D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древнегреческой школы.</w:t>
            </w:r>
            <w:r w:rsidR="00E85655" w:rsidRPr="00BA1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51F78" w:rsidRPr="00BA1DE1" w:rsidRDefault="00151F78" w:rsidP="00BA1D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27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Кто являлся учителем </w:t>
            </w:r>
          </w:p>
          <w:p w:rsidR="00BA1DE1" w:rsidRDefault="00075B9B" w:rsidP="00075B9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группа: </w:t>
            </w:r>
            <w:r w:rsidR="00BA1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Древнегреческая</w:t>
            </w:r>
          </w:p>
          <w:p w:rsidR="00F37536" w:rsidRPr="00BA1DE1" w:rsidRDefault="00075B9B" w:rsidP="00BA1D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</w:p>
          <w:p w:rsidR="00BA1DE1" w:rsidRDefault="00075B9B" w:rsidP="00075B9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группа: </w:t>
            </w:r>
            <w:r w:rsidR="00BA1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Палестра в</w:t>
            </w:r>
          </w:p>
          <w:p w:rsidR="00F37536" w:rsidRPr="00BA1DE1" w:rsidRDefault="00075B9B" w:rsidP="00BA1D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Древней Греции</w:t>
            </w:r>
          </w:p>
          <w:p w:rsidR="00BA1DE1" w:rsidRDefault="00075B9B" w:rsidP="00075B9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группа: </w:t>
            </w:r>
            <w:r w:rsidR="00BA1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Древнегреческая</w:t>
            </w:r>
          </w:p>
          <w:p w:rsidR="00F37536" w:rsidRPr="00BA1DE1" w:rsidRDefault="00075B9B" w:rsidP="00BA1D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1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гимнасия</w:t>
            </w:r>
            <w:proofErr w:type="spellEnd"/>
          </w:p>
          <w:p w:rsidR="00BA1DE1" w:rsidRDefault="00075B9B" w:rsidP="00075B9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группа: </w:t>
            </w:r>
            <w:r w:rsidR="00BA1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</w:p>
          <w:p w:rsidR="00F37536" w:rsidRPr="00BA1DE1" w:rsidRDefault="00075B9B" w:rsidP="00BA1D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воспитания в Древней Греции</w:t>
            </w:r>
          </w:p>
          <w:p w:rsidR="00F37536" w:rsidRPr="00075B9B" w:rsidRDefault="00F37536" w:rsidP="00075B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DE1" w:rsidRDefault="00BA1DE1" w:rsidP="00F375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B9B" w:rsidRDefault="00BE533D" w:rsidP="00F375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Ребята, мы с  вами нашли весь материал, который потеряли ученые. Но пока они летали, все их записи перепутались и нам с вами предстоит сейчас разобраться в этом. Каждой группе предстоит подойти к доске и перетащить к нужной группе блоки с информацией.</w:t>
            </w:r>
          </w:p>
          <w:p w:rsidR="00BA1DE1" w:rsidRDefault="00BA1DE1" w:rsidP="00F375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B9B" w:rsidRPr="00F37536" w:rsidRDefault="0089774A" w:rsidP="00F375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 кластер на доске с записями в своих рабочих листах. Исправьте ошибки, дополните.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13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013" w:rsidRDefault="0093042A" w:rsidP="00F37536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выполняют задание,</w:t>
            </w:r>
            <w:r w:rsidR="00BA1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осуществляют поиск информации в предложенных учителем источниках,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7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оформляют записи </w:t>
            </w:r>
            <w:r w:rsidR="00075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рабочем листе группы.</w:t>
            </w:r>
          </w:p>
          <w:p w:rsidR="00075B9B" w:rsidRDefault="00075B9B" w:rsidP="00F37536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B9B" w:rsidRDefault="00075B9B" w:rsidP="00F37536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B9B" w:rsidRDefault="00075B9B" w:rsidP="00F37536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B9B" w:rsidRDefault="00075B9B" w:rsidP="00F37536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B9B" w:rsidRDefault="00075B9B" w:rsidP="00F37536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B9B" w:rsidRDefault="00075B9B" w:rsidP="00F37536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B9B" w:rsidRDefault="00075B9B" w:rsidP="00F37536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013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533D" w:rsidRDefault="00BE533D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задание. На интерактивной доске</w:t>
            </w:r>
          </w:p>
          <w:p w:rsidR="00BA1DE1" w:rsidRDefault="00BA1DE1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DE1" w:rsidRDefault="00BA1DE1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013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013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533D" w:rsidRDefault="00BE533D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533D" w:rsidRDefault="00BE533D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533D" w:rsidRDefault="00BE533D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533D" w:rsidRDefault="00BE533D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533D" w:rsidRPr="0041114E" w:rsidRDefault="00BE533D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Исправляют ошибки, дополняют записи.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13" w:rsidRPr="0041114E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013" w:rsidRDefault="0089774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89774A" w:rsidRDefault="0089774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 (групповая работа)</w:t>
            </w:r>
          </w:p>
          <w:p w:rsidR="00BA1DE1" w:rsidRDefault="00BA1DE1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DE1" w:rsidRPr="0041114E" w:rsidRDefault="00BA1DE1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 УУД(поиск информации в предложенных источниках; взаимоконтроль)</w:t>
            </w:r>
          </w:p>
          <w:p w:rsidR="00735013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DE1" w:rsidRDefault="0089774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Личностные </w:t>
            </w:r>
            <w:r w:rsidR="00BA1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  <w:p w:rsidR="00BA1DE1" w:rsidRPr="0041114E" w:rsidRDefault="00BA1DE1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(выполнение творческого задания)</w:t>
            </w:r>
          </w:p>
          <w:p w:rsidR="00C63A38" w:rsidRDefault="00C63A38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774A" w:rsidRDefault="0089774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Познавательные </w:t>
            </w:r>
          </w:p>
          <w:p w:rsidR="0089774A" w:rsidRDefault="0089774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 (заполнение рабочих листов)</w:t>
            </w:r>
          </w:p>
          <w:p w:rsidR="00C63A38" w:rsidRDefault="00C63A38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A38" w:rsidRDefault="00C63A38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A38" w:rsidRDefault="00C63A38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A38" w:rsidRDefault="00C63A38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A38" w:rsidRPr="0041114E" w:rsidRDefault="00C63A38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 УУД (поиск ошибок исправление)</w:t>
            </w:r>
          </w:p>
        </w:tc>
      </w:tr>
    </w:tbl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013" w:rsidRPr="0041114E" w:rsidRDefault="00735013" w:rsidP="00735013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Подведение итогов урока.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 учителя</w:t>
      </w: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организовать деятельность учащихся по совместному подведению итогов урока, проверить степень усвоения учащимися нового материала.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 учащихся</w:t>
      </w: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оценить свою деятельность на уроке.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</w:t>
      </w: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словесный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определения степени усвоения учащимися нового материала – успешность выполнения проверочных заданий.</w:t>
      </w:r>
    </w:p>
    <w:p w:rsidR="00735013" w:rsidRPr="0041114E" w:rsidRDefault="00735013" w:rsidP="00735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464" w:type="dxa"/>
        <w:jc w:val="center"/>
        <w:tblLook w:val="04A0"/>
      </w:tblPr>
      <w:tblGrid>
        <w:gridCol w:w="3702"/>
        <w:gridCol w:w="3619"/>
        <w:gridCol w:w="2143"/>
      </w:tblGrid>
      <w:tr w:rsidR="00735013" w:rsidRPr="0041114E" w:rsidTr="0089383F">
        <w:trPr>
          <w:jc w:val="center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13" w:rsidRPr="0041114E" w:rsidRDefault="00735013" w:rsidP="00893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13" w:rsidRPr="0041114E" w:rsidRDefault="00735013" w:rsidP="00893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13" w:rsidRPr="0041114E" w:rsidRDefault="00735013" w:rsidP="008938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35013" w:rsidRPr="0041114E" w:rsidTr="0089383F">
        <w:trPr>
          <w:jc w:val="center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13" w:rsidRDefault="00B24433" w:rsidP="00B24433">
            <w:pPr>
              <w:pStyle w:val="a3"/>
              <w:numPr>
                <w:ilvl w:val="0"/>
                <w:numId w:val="5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Итак,</w:t>
            </w:r>
            <w:r w:rsidR="0089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мы сегодня делали?</w:t>
            </w:r>
          </w:p>
          <w:p w:rsidR="00B24433" w:rsidRPr="00B24433" w:rsidRDefault="00BE533D" w:rsidP="00B24433">
            <w:pPr>
              <w:pStyle w:val="a3"/>
              <w:numPr>
                <w:ilvl w:val="0"/>
                <w:numId w:val="5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с вами изучили систему образования Древней Греции. </w:t>
            </w:r>
            <w:r w:rsidR="00B24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Напишите сейчас несколько слов, характеризующих ваше впечатления о том, что вы сегодня узнали. </w:t>
            </w:r>
          </w:p>
          <w:p w:rsidR="00735013" w:rsidRDefault="00735013" w:rsidP="0089383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013" w:rsidRDefault="00735013" w:rsidP="0089383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013" w:rsidRPr="00F37536" w:rsidRDefault="00735013" w:rsidP="00F375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013" w:rsidRPr="00FB688C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013" w:rsidRDefault="00735013" w:rsidP="00735013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</w:t>
            </w:r>
          </w:p>
          <w:p w:rsidR="00735013" w:rsidRPr="00F53AAA" w:rsidRDefault="00735013" w:rsidP="00735013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 (п.</w:t>
            </w:r>
            <w:r w:rsidR="00B24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 вопросы)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13" w:rsidRDefault="00B2443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Обсуждают.</w:t>
            </w:r>
          </w:p>
          <w:p w:rsidR="00B24433" w:rsidRDefault="00B2443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433" w:rsidRDefault="00B2443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433" w:rsidRDefault="00B2443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433" w:rsidRDefault="00B2443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013" w:rsidRDefault="00B2443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 ученика отвечают устно.</w:t>
            </w:r>
          </w:p>
          <w:p w:rsidR="00735013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 в тетрадях: «Сегодня на уроке я …. (понял, узнал, открыл для себя, выяснил; оказывается…)</w:t>
            </w:r>
          </w:p>
          <w:p w:rsidR="00735013" w:rsidRPr="0041114E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13" w:rsidRPr="0041114E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013" w:rsidRPr="0041114E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013" w:rsidRPr="0041114E" w:rsidRDefault="00735013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013" w:rsidRDefault="0089774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  <w:p w:rsidR="0089774A" w:rsidRDefault="0089774A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УУД(составление отзыва на работу)</w:t>
            </w:r>
          </w:p>
          <w:p w:rsidR="00BA1DE1" w:rsidRDefault="00BA1DE1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DE1" w:rsidRDefault="00BA1DE1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DE1" w:rsidRDefault="00BA1DE1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УУД</w:t>
            </w:r>
          </w:p>
          <w:p w:rsidR="00BA1DE1" w:rsidRPr="0041114E" w:rsidRDefault="00BA1DE1" w:rsidP="008938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(подведение итогов урока)</w:t>
            </w:r>
          </w:p>
        </w:tc>
      </w:tr>
    </w:tbl>
    <w:p w:rsidR="00735013" w:rsidRPr="0041114E" w:rsidRDefault="00735013" w:rsidP="00735013">
      <w:pPr>
        <w:rPr>
          <w:sz w:val="24"/>
          <w:szCs w:val="24"/>
        </w:rPr>
      </w:pPr>
    </w:p>
    <w:p w:rsidR="00FD27F8" w:rsidRDefault="00FD27F8"/>
    <w:p w:rsidR="00FD27F8" w:rsidRDefault="00FD27F8" w:rsidP="00FD27F8">
      <w:pPr>
        <w:jc w:val="center"/>
        <w:rPr>
          <w:rFonts w:ascii="Times New Roman" w:hAnsi="Times New Roman" w:cs="Times New Roman"/>
          <w:sz w:val="28"/>
          <w:szCs w:val="28"/>
        </w:rPr>
      </w:pPr>
      <w:r w:rsidRPr="00FD27F8">
        <w:rPr>
          <w:rFonts w:ascii="Times New Roman" w:hAnsi="Times New Roman" w:cs="Times New Roman"/>
          <w:sz w:val="28"/>
          <w:szCs w:val="28"/>
        </w:rPr>
        <w:t>Рабочий лист группы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«Учитель Древнегреческой школы»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прочитать п.1 § 38 стр. 173 и ответить на вопрос: «Кто мог стать учителем в Древней Греции?»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Древнегреческая школа - это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3A38" w:rsidRDefault="00C63A3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Древнегреческая палестра – это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3A38" w:rsidRDefault="00C63A3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Гимнасия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Древней Греции – это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воспитания в Древней Греции:</w:t>
      </w: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center"/>
        <w:rPr>
          <w:rFonts w:ascii="Times New Roman" w:hAnsi="Times New Roman" w:cs="Times New Roman"/>
          <w:sz w:val="28"/>
          <w:szCs w:val="28"/>
        </w:rPr>
      </w:pPr>
      <w:r w:rsidRPr="00FD27F8">
        <w:rPr>
          <w:rFonts w:ascii="Times New Roman" w:hAnsi="Times New Roman" w:cs="Times New Roman"/>
          <w:sz w:val="28"/>
          <w:szCs w:val="28"/>
        </w:rPr>
        <w:t>Рабочий лист группы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«Древнегреческая школа»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прочитать п.2 § 38 стр. 173 и ответить на вопрос: «Как проходили занятия в древнегреческой школе?»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3A38" w:rsidRDefault="00C63A3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в Древнегреческой школе - это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3A38" w:rsidRDefault="00C63A3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Древнегреческая палестра – это</w:t>
      </w:r>
    </w:p>
    <w:p w:rsidR="00C63A38" w:rsidRDefault="00C63A3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Гимнасия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Древней Греции – это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воспитания в Древней Греции:</w:t>
      </w:r>
    </w:p>
    <w:p w:rsidR="00FD27F8" w:rsidRP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center"/>
        <w:rPr>
          <w:rFonts w:ascii="Times New Roman" w:hAnsi="Times New Roman" w:cs="Times New Roman"/>
          <w:sz w:val="28"/>
          <w:szCs w:val="28"/>
        </w:rPr>
      </w:pPr>
      <w:r w:rsidRPr="00FD27F8">
        <w:rPr>
          <w:rFonts w:ascii="Times New Roman" w:hAnsi="Times New Roman" w:cs="Times New Roman"/>
          <w:sz w:val="28"/>
          <w:szCs w:val="28"/>
        </w:rPr>
        <w:t>Рабочий лист группы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«Древнегреческая палестра»</w:t>
      </w:r>
    </w:p>
    <w:p w:rsidR="00FD27F8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прочитать п.3</w:t>
      </w:r>
      <w:r w:rsidR="00FD2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§ 38 стр. 174 и ответить на вопрос: «Особенности проведения занятий в Древнегреческой палестре</w:t>
      </w:r>
      <w:r w:rsidR="00FD27F8">
        <w:rPr>
          <w:rFonts w:ascii="Times New Roman" w:hAnsi="Times New Roman" w:cs="Times New Roman"/>
          <w:sz w:val="28"/>
          <w:szCs w:val="28"/>
        </w:rPr>
        <w:t>»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в Древнегреческой школе</w:t>
      </w:r>
      <w:r w:rsidR="00FD27F8">
        <w:rPr>
          <w:rFonts w:ascii="Times New Roman" w:hAnsi="Times New Roman" w:cs="Times New Roman"/>
          <w:sz w:val="28"/>
          <w:szCs w:val="28"/>
        </w:rPr>
        <w:t xml:space="preserve"> - это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989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Древнегреческая </w:t>
      </w:r>
      <w:r w:rsidR="00703989">
        <w:rPr>
          <w:rFonts w:ascii="Times New Roman" w:hAnsi="Times New Roman" w:cs="Times New Roman"/>
          <w:sz w:val="28"/>
          <w:szCs w:val="28"/>
        </w:rPr>
        <w:t>школа</w:t>
      </w:r>
      <w:r>
        <w:rPr>
          <w:rFonts w:ascii="Times New Roman" w:hAnsi="Times New Roman" w:cs="Times New Roman"/>
          <w:sz w:val="28"/>
          <w:szCs w:val="28"/>
        </w:rPr>
        <w:t xml:space="preserve"> – это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989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Гимнасия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Древней Греции – это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воспитания в Древней Греции:</w:t>
      </w:r>
    </w:p>
    <w:p w:rsidR="00FD27F8" w:rsidRP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center"/>
        <w:rPr>
          <w:rFonts w:ascii="Times New Roman" w:hAnsi="Times New Roman" w:cs="Times New Roman"/>
          <w:sz w:val="28"/>
          <w:szCs w:val="28"/>
        </w:rPr>
      </w:pPr>
      <w:r w:rsidRPr="00FD27F8">
        <w:rPr>
          <w:rFonts w:ascii="Times New Roman" w:hAnsi="Times New Roman" w:cs="Times New Roman"/>
          <w:sz w:val="28"/>
          <w:szCs w:val="28"/>
        </w:rPr>
        <w:t>Рабочий лист группы</w:t>
      </w:r>
      <w:r w:rsidR="00703989"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703989">
        <w:rPr>
          <w:rFonts w:ascii="Times New Roman" w:hAnsi="Times New Roman" w:cs="Times New Roman"/>
          <w:sz w:val="28"/>
          <w:szCs w:val="28"/>
        </w:rPr>
        <w:t xml:space="preserve">«Древнегреческая </w:t>
      </w:r>
      <w:proofErr w:type="spellStart"/>
      <w:r w:rsidR="00703989">
        <w:rPr>
          <w:rFonts w:ascii="Times New Roman" w:hAnsi="Times New Roman" w:cs="Times New Roman"/>
          <w:sz w:val="28"/>
          <w:szCs w:val="28"/>
        </w:rPr>
        <w:t>гимнасия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FD27F8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прочитать п.4</w:t>
      </w:r>
      <w:r w:rsidR="00FD2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§ 38 стр. 176</w:t>
      </w:r>
      <w:r w:rsidR="00FD27F8">
        <w:rPr>
          <w:rFonts w:ascii="Times New Roman" w:hAnsi="Times New Roman" w:cs="Times New Roman"/>
          <w:sz w:val="28"/>
          <w:szCs w:val="28"/>
        </w:rPr>
        <w:t xml:space="preserve"> и ответить на вопрос: «</w:t>
      </w:r>
      <w:r>
        <w:rPr>
          <w:rFonts w:ascii="Times New Roman" w:hAnsi="Times New Roman" w:cs="Times New Roman"/>
          <w:sz w:val="28"/>
          <w:szCs w:val="28"/>
        </w:rPr>
        <w:t xml:space="preserve">Как проходили занятия в Древнегреческой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гимнасии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 w:rsidR="00FD27F8">
        <w:rPr>
          <w:rFonts w:ascii="Times New Roman" w:hAnsi="Times New Roman" w:cs="Times New Roman"/>
          <w:sz w:val="28"/>
          <w:szCs w:val="28"/>
        </w:rPr>
        <w:t>»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3A38" w:rsidRDefault="00C63A3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в Древнегреческой школе</w:t>
      </w:r>
      <w:r w:rsidR="00FD27F8">
        <w:rPr>
          <w:rFonts w:ascii="Times New Roman" w:hAnsi="Times New Roman" w:cs="Times New Roman"/>
          <w:sz w:val="28"/>
          <w:szCs w:val="28"/>
        </w:rPr>
        <w:t xml:space="preserve"> - это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989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Древнегреческая </w:t>
      </w:r>
      <w:r w:rsidR="00703989">
        <w:rPr>
          <w:rFonts w:ascii="Times New Roman" w:hAnsi="Times New Roman" w:cs="Times New Roman"/>
          <w:sz w:val="28"/>
          <w:szCs w:val="28"/>
        </w:rPr>
        <w:t>школа</w:t>
      </w:r>
      <w:r>
        <w:rPr>
          <w:rFonts w:ascii="Times New Roman" w:hAnsi="Times New Roman" w:cs="Times New Roman"/>
          <w:sz w:val="28"/>
          <w:szCs w:val="28"/>
        </w:rPr>
        <w:t xml:space="preserve"> – это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989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Древнегреческая палестра</w:t>
      </w:r>
      <w:r w:rsidR="00FD27F8">
        <w:rPr>
          <w:rFonts w:ascii="Times New Roman" w:hAnsi="Times New Roman" w:cs="Times New Roman"/>
          <w:sz w:val="28"/>
          <w:szCs w:val="28"/>
        </w:rPr>
        <w:t xml:space="preserve"> – это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воспитания в Древней Греции:</w:t>
      </w:r>
    </w:p>
    <w:p w:rsidR="00FD27F8" w:rsidRP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center"/>
        <w:rPr>
          <w:rFonts w:ascii="Times New Roman" w:hAnsi="Times New Roman" w:cs="Times New Roman"/>
          <w:sz w:val="28"/>
          <w:szCs w:val="28"/>
        </w:rPr>
      </w:pPr>
      <w:r w:rsidRPr="00FD27F8">
        <w:rPr>
          <w:rFonts w:ascii="Times New Roman" w:hAnsi="Times New Roman" w:cs="Times New Roman"/>
          <w:sz w:val="28"/>
          <w:szCs w:val="28"/>
        </w:rPr>
        <w:t>Рабочий лист группы</w:t>
      </w:r>
      <w:r w:rsidR="00703989"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</w:t>
      </w:r>
      <w:r w:rsidR="00703989">
        <w:rPr>
          <w:rFonts w:ascii="Times New Roman" w:hAnsi="Times New Roman" w:cs="Times New Roman"/>
          <w:sz w:val="28"/>
          <w:szCs w:val="28"/>
        </w:rPr>
        <w:t>Система воспитания в Древней Греции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D27F8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Прочитать документ "</w:t>
      </w:r>
      <w:r w:rsidR="00703989">
        <w:rPr>
          <w:rFonts w:ascii="Times New Roman" w:hAnsi="Times New Roman" w:cs="Times New Roman"/>
          <w:sz w:val="28"/>
          <w:szCs w:val="28"/>
        </w:rPr>
        <w:t>Жалоба раздраженной матери учителю на прогульщика сына</w:t>
      </w:r>
      <w:r>
        <w:rPr>
          <w:rFonts w:ascii="Times New Roman" w:hAnsi="Times New Roman" w:cs="Times New Roman"/>
          <w:sz w:val="28"/>
          <w:szCs w:val="28"/>
        </w:rPr>
        <w:t>"</w:t>
      </w:r>
      <w:r w:rsidR="00703989">
        <w:rPr>
          <w:rFonts w:ascii="Times New Roman" w:hAnsi="Times New Roman" w:cs="Times New Roman"/>
          <w:sz w:val="28"/>
          <w:szCs w:val="28"/>
        </w:rPr>
        <w:t>на стр. 173</w:t>
      </w:r>
      <w:r>
        <w:rPr>
          <w:rFonts w:ascii="Times New Roman" w:hAnsi="Times New Roman" w:cs="Times New Roman"/>
          <w:sz w:val="28"/>
          <w:szCs w:val="28"/>
        </w:rPr>
        <w:t xml:space="preserve">и документ "Разные взгляды греческих ученых на природу человека" на стр. 175 </w:t>
      </w:r>
      <w:r w:rsidR="00703989">
        <w:rPr>
          <w:rFonts w:ascii="Times New Roman" w:hAnsi="Times New Roman" w:cs="Times New Roman"/>
          <w:sz w:val="28"/>
          <w:szCs w:val="28"/>
        </w:rPr>
        <w:t>и ответить на вопрос: «как воспитывали детей в Древней Греции?»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989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в Древнегреческой школе - это</w:t>
      </w:r>
    </w:p>
    <w:p w:rsidR="00703989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989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989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Древнегреческая школа - это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989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Древнегреческая палестра – это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989" w:rsidRDefault="00703989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Гимнасия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Древней Греции – это</w:t>
      </w: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  <w:t xml:space="preserve">Древнегреческая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Гимнасия</w:t>
      </w:r>
      <w:proofErr w:type="spellEnd"/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В Древнегреческих  городах учебное</w:t>
      </w:r>
      <w:r w:rsidRPr="00BE533D">
        <w:rPr>
          <w:rFonts w:ascii="Times New Roman" w:hAnsi="Times New Roman" w:cs="Times New Roman"/>
          <w:sz w:val="28"/>
          <w:szCs w:val="28"/>
        </w:rPr>
        <w:t xml:space="preserve"> заведение для дет</w:t>
      </w:r>
      <w:r>
        <w:rPr>
          <w:rFonts w:ascii="Times New Roman" w:hAnsi="Times New Roman" w:cs="Times New Roman"/>
          <w:sz w:val="28"/>
          <w:szCs w:val="28"/>
        </w:rPr>
        <w:t xml:space="preserve">ей полноправных граждан (в возрасте от 16 до 18 лет), содержавшееся за государственный и общественный счет. Учителей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Гимнасий</w:t>
      </w:r>
      <w:proofErr w:type="spellEnd"/>
      <w:r w:rsidRPr="00BE533D">
        <w:rPr>
          <w:rFonts w:ascii="Times New Roman" w:hAnsi="Times New Roman" w:cs="Times New Roman"/>
          <w:sz w:val="28"/>
          <w:szCs w:val="28"/>
        </w:rPr>
        <w:t xml:space="preserve"> спец</w:t>
      </w:r>
      <w:r>
        <w:rPr>
          <w:rFonts w:ascii="Times New Roman" w:hAnsi="Times New Roman" w:cs="Times New Roman"/>
          <w:sz w:val="28"/>
          <w:szCs w:val="28"/>
        </w:rPr>
        <w:t>иально</w:t>
      </w:r>
      <w:r w:rsidRPr="00BE533D">
        <w:rPr>
          <w:rFonts w:ascii="Times New Roman" w:hAnsi="Times New Roman" w:cs="Times New Roman"/>
          <w:sz w:val="28"/>
          <w:szCs w:val="28"/>
        </w:rPr>
        <w:t xml:space="preserve"> подбирали и </w:t>
      </w:r>
      <w:r>
        <w:rPr>
          <w:rFonts w:ascii="Times New Roman" w:hAnsi="Times New Roman" w:cs="Times New Roman"/>
          <w:sz w:val="28"/>
          <w:szCs w:val="28"/>
        </w:rPr>
        <w:t xml:space="preserve">платили им жалованье. Ученики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Гимнасий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совершенствовались в физических упражнениях и завершали обучение</w:t>
      </w:r>
      <w:r w:rsidRPr="00BE533D">
        <w:rPr>
          <w:rFonts w:ascii="Times New Roman" w:hAnsi="Times New Roman" w:cs="Times New Roman"/>
          <w:sz w:val="28"/>
          <w:szCs w:val="28"/>
        </w:rPr>
        <w:t xml:space="preserve"> наука</w:t>
      </w:r>
      <w:r>
        <w:rPr>
          <w:rFonts w:ascii="Times New Roman" w:hAnsi="Times New Roman" w:cs="Times New Roman"/>
          <w:sz w:val="28"/>
          <w:szCs w:val="28"/>
        </w:rPr>
        <w:t xml:space="preserve">м и искусствам, начатое в школах для младшего возраста. В более поздний период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Гимнасиях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учились главным  образом</w:t>
      </w:r>
      <w:r w:rsidRPr="00BE533D">
        <w:rPr>
          <w:rFonts w:ascii="Times New Roman" w:hAnsi="Times New Roman" w:cs="Times New Roman"/>
          <w:sz w:val="28"/>
          <w:szCs w:val="28"/>
        </w:rPr>
        <w:t xml:space="preserve"> дети богатых родителей. </w:t>
      </w:r>
      <w:r>
        <w:rPr>
          <w:rFonts w:ascii="Times New Roman" w:hAnsi="Times New Roman" w:cs="Times New Roman"/>
          <w:sz w:val="28"/>
          <w:szCs w:val="28"/>
        </w:rPr>
        <w:t xml:space="preserve">Во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Гимнасии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находился избираемый на определенный</w:t>
      </w:r>
      <w:r w:rsidRPr="00BE533D">
        <w:rPr>
          <w:rFonts w:ascii="Times New Roman" w:hAnsi="Times New Roman" w:cs="Times New Roman"/>
          <w:sz w:val="28"/>
          <w:szCs w:val="28"/>
        </w:rPr>
        <w:t xml:space="preserve"> срок из богатых граждан </w:t>
      </w:r>
      <w:proofErr w:type="spellStart"/>
      <w:r w:rsidRPr="00BE533D">
        <w:rPr>
          <w:rFonts w:ascii="Times New Roman" w:hAnsi="Times New Roman" w:cs="Times New Roman"/>
          <w:sz w:val="28"/>
          <w:szCs w:val="28"/>
        </w:rPr>
        <w:t>гимнасиарх</w:t>
      </w:r>
      <w:proofErr w:type="spellEnd"/>
      <w:r w:rsidRPr="00BE533D">
        <w:rPr>
          <w:rFonts w:ascii="Times New Roman" w:hAnsi="Times New Roman" w:cs="Times New Roman"/>
          <w:sz w:val="28"/>
          <w:szCs w:val="28"/>
        </w:rPr>
        <w:t>. В порядке литурги</w:t>
      </w:r>
      <w:r w:rsidR="00BC0E8C">
        <w:rPr>
          <w:rFonts w:ascii="Times New Roman" w:hAnsi="Times New Roman" w:cs="Times New Roman"/>
          <w:sz w:val="28"/>
          <w:szCs w:val="28"/>
        </w:rPr>
        <w:t>и он должен был давать дополнительные  средства на содержание</w:t>
      </w:r>
      <w:r w:rsidRPr="00BE53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33D">
        <w:rPr>
          <w:rFonts w:ascii="Times New Roman" w:hAnsi="Times New Roman" w:cs="Times New Roman"/>
          <w:sz w:val="28"/>
          <w:szCs w:val="28"/>
        </w:rPr>
        <w:t>Г</w:t>
      </w:r>
      <w:r w:rsidR="00BC0E8C">
        <w:rPr>
          <w:rFonts w:ascii="Times New Roman" w:hAnsi="Times New Roman" w:cs="Times New Roman"/>
          <w:sz w:val="28"/>
          <w:szCs w:val="28"/>
        </w:rPr>
        <w:t>имнасии</w:t>
      </w:r>
      <w:proofErr w:type="spellEnd"/>
      <w:r w:rsidR="00BC0E8C">
        <w:rPr>
          <w:rFonts w:ascii="Times New Roman" w:hAnsi="Times New Roman" w:cs="Times New Roman"/>
          <w:sz w:val="28"/>
          <w:szCs w:val="28"/>
        </w:rPr>
        <w:t>. Одновременно</w:t>
      </w:r>
      <w:r w:rsidRPr="00BE533D">
        <w:rPr>
          <w:rFonts w:ascii="Times New Roman" w:hAnsi="Times New Roman" w:cs="Times New Roman"/>
          <w:sz w:val="28"/>
          <w:szCs w:val="28"/>
        </w:rPr>
        <w:t xml:space="preserve"> он был почетным главой всей к</w:t>
      </w:r>
      <w:r w:rsidR="00BC0E8C">
        <w:rPr>
          <w:rFonts w:ascii="Times New Roman" w:hAnsi="Times New Roman" w:cs="Times New Roman"/>
          <w:sz w:val="28"/>
          <w:szCs w:val="28"/>
        </w:rPr>
        <w:t xml:space="preserve">орпорации граждан, окончивших </w:t>
      </w:r>
      <w:proofErr w:type="spellStart"/>
      <w:r w:rsidR="00BC0E8C">
        <w:rPr>
          <w:rFonts w:ascii="Times New Roman" w:hAnsi="Times New Roman" w:cs="Times New Roman"/>
          <w:sz w:val="28"/>
          <w:szCs w:val="28"/>
        </w:rPr>
        <w:t>Гимнасию</w:t>
      </w:r>
      <w:proofErr w:type="spellEnd"/>
      <w:r w:rsidR="00BC0E8C">
        <w:rPr>
          <w:rFonts w:ascii="Times New Roman" w:hAnsi="Times New Roman" w:cs="Times New Roman"/>
          <w:sz w:val="28"/>
          <w:szCs w:val="28"/>
        </w:rPr>
        <w:t xml:space="preserve">.  Для взрослых </w:t>
      </w:r>
      <w:proofErr w:type="spellStart"/>
      <w:r w:rsidR="00BC0E8C">
        <w:rPr>
          <w:rFonts w:ascii="Times New Roman" w:hAnsi="Times New Roman" w:cs="Times New Roman"/>
          <w:sz w:val="28"/>
          <w:szCs w:val="28"/>
        </w:rPr>
        <w:t>Гимнасий</w:t>
      </w:r>
      <w:proofErr w:type="spellEnd"/>
      <w:r w:rsidRPr="00BE533D">
        <w:rPr>
          <w:rFonts w:ascii="Times New Roman" w:hAnsi="Times New Roman" w:cs="Times New Roman"/>
          <w:sz w:val="28"/>
          <w:szCs w:val="28"/>
        </w:rPr>
        <w:t xml:space="preserve"> был местом вроде клуба, где приятно проводили время, обменив</w:t>
      </w:r>
      <w:r w:rsidR="00BC0E8C">
        <w:rPr>
          <w:rFonts w:ascii="Times New Roman" w:hAnsi="Times New Roman" w:cs="Times New Roman"/>
          <w:sz w:val="28"/>
          <w:szCs w:val="28"/>
        </w:rPr>
        <w:t>ались</w:t>
      </w:r>
      <w:r w:rsidRPr="00BE533D">
        <w:rPr>
          <w:rFonts w:ascii="Times New Roman" w:hAnsi="Times New Roman" w:cs="Times New Roman"/>
          <w:sz w:val="28"/>
          <w:szCs w:val="28"/>
        </w:rPr>
        <w:t xml:space="preserve"> новостями, слушали выст</w:t>
      </w:r>
      <w:r w:rsidR="00BC0E8C">
        <w:rPr>
          <w:rFonts w:ascii="Times New Roman" w:hAnsi="Times New Roman" w:cs="Times New Roman"/>
          <w:sz w:val="28"/>
          <w:szCs w:val="28"/>
        </w:rPr>
        <w:t>упления</w:t>
      </w:r>
      <w:r w:rsidRPr="00BE533D">
        <w:rPr>
          <w:rFonts w:ascii="Times New Roman" w:hAnsi="Times New Roman" w:cs="Times New Roman"/>
          <w:sz w:val="28"/>
          <w:szCs w:val="28"/>
        </w:rPr>
        <w:t xml:space="preserve"> популярных философов и т.д.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0E8C" w:rsidRDefault="00BC0E8C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E8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B32E7">
        <w:rPr>
          <w:rFonts w:ascii="Times New Roman" w:hAnsi="Times New Roman" w:cs="Times New Roman"/>
          <w:sz w:val="28"/>
          <w:szCs w:val="28"/>
        </w:rPr>
        <w:t xml:space="preserve"> Задание:</w:t>
      </w:r>
    </w:p>
    <w:p w:rsidR="00BC0E8C" w:rsidRDefault="00BC0E8C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Слово "Педагог" обозначало "сопровождающий ребенка".</w:t>
      </w:r>
    </w:p>
    <w:p w:rsidR="00BC0E8C" w:rsidRDefault="00BC0E8C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Педагог был рабом, состарившимся или непригодным для другой работы.</w:t>
      </w:r>
    </w:p>
    <w:p w:rsidR="00BC0E8C" w:rsidRDefault="00BC0E8C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Педагог обучал ребенка хорошим манерам и провожал мальчика в школу.</w:t>
      </w:r>
    </w:p>
    <w:p w:rsidR="00BC0E8C" w:rsidRDefault="00BC0E8C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школах учили читать и писать, детей учили игрой на флейте.</w:t>
      </w:r>
    </w:p>
    <w:p w:rsidR="00BC0E8C" w:rsidRDefault="00BC0E8C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Плата за обучение в  школе была небольшая, не учились в дни каникул и праздников.</w:t>
      </w:r>
    </w:p>
    <w:p w:rsidR="00BC0E8C" w:rsidRDefault="00BC0E8C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Девочек в школе не учили, дома их учили грамоте, пению, танцам и домоводству.</w:t>
      </w:r>
    </w:p>
    <w:p w:rsidR="00824C27" w:rsidRDefault="00824C27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Палестра - это школа, в которой занимались гимнастикой - борьбой, бегом, прыжками.</w:t>
      </w:r>
    </w:p>
    <w:p w:rsidR="00824C27" w:rsidRDefault="00824C27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Каждый юноша должен был стать физически сильным, прекрасным, готовым к подвигу. </w:t>
      </w:r>
    </w:p>
    <w:p w:rsidR="00824C27" w:rsidRDefault="00824C27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Выиграть может тот, кто ловок и силен, строгий учитель готов  ударить палкой всякого, кто нарушает дисциплину.</w:t>
      </w:r>
    </w:p>
    <w:p w:rsidR="00824C27" w:rsidRDefault="00824C27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Гимнасии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имели площадки для упражнений атлетов, бассейны, помещения для отдыха и бесед.</w:t>
      </w:r>
    </w:p>
    <w:p w:rsidR="00824C27" w:rsidRDefault="00824C27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Гимнасиях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перед слушателями выступали известные ученые.</w:t>
      </w:r>
    </w:p>
    <w:p w:rsidR="00824C27" w:rsidRDefault="00824C27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Гимнасиях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обучали красноречию.</w:t>
      </w:r>
    </w:p>
    <w:p w:rsidR="00824C27" w:rsidRDefault="00824C27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Главным орудием воспитания была розга.</w:t>
      </w:r>
    </w:p>
    <w:p w:rsidR="00824C27" w:rsidRDefault="00824C27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Родители видели в детях подспорье на черный день.</w:t>
      </w:r>
    </w:p>
    <w:p w:rsidR="00824C27" w:rsidRDefault="00824C27" w:rsidP="00FD2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Учителя в Древней Греции пользовались большим уважением.</w:t>
      </w:r>
    </w:p>
    <w:p w:rsidR="00824C27" w:rsidRDefault="00824C27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33D" w:rsidRDefault="00BE533D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Default="00FD27F8" w:rsidP="00FD2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7F8" w:rsidRPr="00FD27F8" w:rsidRDefault="00FD27F8" w:rsidP="00FD27F8">
      <w:pPr>
        <w:rPr>
          <w:rFonts w:ascii="Times New Roman" w:hAnsi="Times New Roman" w:cs="Times New Roman"/>
          <w:sz w:val="28"/>
          <w:szCs w:val="28"/>
        </w:rPr>
      </w:pPr>
    </w:p>
    <w:sectPr w:rsidR="00FD27F8" w:rsidRPr="00FD27F8" w:rsidSect="00FB0795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1AD0"/>
    <w:multiLevelType w:val="hybridMultilevel"/>
    <w:tmpl w:val="6CA43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442CE"/>
    <w:multiLevelType w:val="hybridMultilevel"/>
    <w:tmpl w:val="E8E2B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309BD"/>
    <w:multiLevelType w:val="hybridMultilevel"/>
    <w:tmpl w:val="146A8D0A"/>
    <w:lvl w:ilvl="0" w:tplc="FC061FC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0B7F7D"/>
    <w:multiLevelType w:val="hybridMultilevel"/>
    <w:tmpl w:val="EE84F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D2A11"/>
    <w:multiLevelType w:val="hybridMultilevel"/>
    <w:tmpl w:val="EFD67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4C0634"/>
    <w:multiLevelType w:val="hybridMultilevel"/>
    <w:tmpl w:val="63C05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5013"/>
    <w:rsid w:val="00075B9B"/>
    <w:rsid w:val="00151F78"/>
    <w:rsid w:val="00386532"/>
    <w:rsid w:val="003A0335"/>
    <w:rsid w:val="004D1339"/>
    <w:rsid w:val="0052050B"/>
    <w:rsid w:val="006A5753"/>
    <w:rsid w:val="00703989"/>
    <w:rsid w:val="00735013"/>
    <w:rsid w:val="008242A7"/>
    <w:rsid w:val="00824C27"/>
    <w:rsid w:val="0089774A"/>
    <w:rsid w:val="008D08C2"/>
    <w:rsid w:val="0093042A"/>
    <w:rsid w:val="009C4951"/>
    <w:rsid w:val="00A07822"/>
    <w:rsid w:val="00A44541"/>
    <w:rsid w:val="00A4789A"/>
    <w:rsid w:val="00A645A5"/>
    <w:rsid w:val="00AA6044"/>
    <w:rsid w:val="00AC0A3A"/>
    <w:rsid w:val="00B24433"/>
    <w:rsid w:val="00B355F5"/>
    <w:rsid w:val="00BA1DE1"/>
    <w:rsid w:val="00BC0E8C"/>
    <w:rsid w:val="00BE533D"/>
    <w:rsid w:val="00C27D35"/>
    <w:rsid w:val="00C63A38"/>
    <w:rsid w:val="00DB32E7"/>
    <w:rsid w:val="00E1333E"/>
    <w:rsid w:val="00E85655"/>
    <w:rsid w:val="00F01022"/>
    <w:rsid w:val="00F37536"/>
    <w:rsid w:val="00FB0795"/>
    <w:rsid w:val="00FD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35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7350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12</cp:revision>
  <cp:lastPrinted>2013-03-07T06:52:00Z</cp:lastPrinted>
  <dcterms:created xsi:type="dcterms:W3CDTF">2013-02-27T13:29:00Z</dcterms:created>
  <dcterms:modified xsi:type="dcterms:W3CDTF">2013-03-23T09:41:00Z</dcterms:modified>
</cp:coreProperties>
</file>